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207" w:rsidTr="00F71207">
        <w:tc>
          <w:tcPr>
            <w:tcW w:w="4785" w:type="dxa"/>
          </w:tcPr>
          <w:p w:rsidR="00F71207" w:rsidRDefault="00F71207" w:rsidP="00F71207">
            <w:pPr>
              <w:ind w:right="-1"/>
            </w:pPr>
            <w:r>
              <w:t>Принято</w:t>
            </w:r>
          </w:p>
          <w:p w:rsidR="00F71207" w:rsidRDefault="00F71207" w:rsidP="00F71207">
            <w:pPr>
              <w:ind w:right="-1"/>
            </w:pPr>
            <w:r>
              <w:t>педагогическим советом МКОУ ДОД  ЦВР</w:t>
            </w:r>
          </w:p>
          <w:p w:rsidR="00F71207" w:rsidRDefault="00F71207" w:rsidP="00F71207">
            <w:pPr>
              <w:ind w:right="-1"/>
            </w:pPr>
            <w:r>
              <w:t>протокол № _______</w:t>
            </w:r>
          </w:p>
          <w:p w:rsidR="00F71207" w:rsidRDefault="00F71207" w:rsidP="00F71207">
            <w:pPr>
              <w:ind w:right="-1"/>
            </w:pPr>
            <w:r>
              <w:t>«____»__________ 2014 г.</w:t>
            </w:r>
          </w:p>
          <w:p w:rsidR="00F71207" w:rsidRPr="00F71207" w:rsidRDefault="00F71207" w:rsidP="00F71207">
            <w:pPr>
              <w:ind w:right="-1"/>
            </w:pPr>
          </w:p>
        </w:tc>
        <w:tc>
          <w:tcPr>
            <w:tcW w:w="4786" w:type="dxa"/>
          </w:tcPr>
          <w:p w:rsidR="00F71207" w:rsidRPr="00F71207" w:rsidRDefault="00F71207" w:rsidP="00F71207">
            <w:pPr>
              <w:ind w:right="-1"/>
              <w:jc w:val="right"/>
            </w:pPr>
            <w:r w:rsidRPr="00F71207">
              <w:t xml:space="preserve">Утверждено </w:t>
            </w:r>
          </w:p>
          <w:p w:rsidR="00F71207" w:rsidRDefault="00F71207" w:rsidP="007E596B">
            <w:pPr>
              <w:ind w:right="-1"/>
              <w:jc w:val="right"/>
            </w:pPr>
            <w:r>
              <w:t>п</w:t>
            </w:r>
            <w:r w:rsidRPr="00F71207">
              <w:t>риказом директора</w:t>
            </w:r>
            <w:r w:rsidR="007E596B">
              <w:t xml:space="preserve"> </w:t>
            </w:r>
            <w:bookmarkStart w:id="0" w:name="_GoBack"/>
            <w:bookmarkEnd w:id="0"/>
            <w:r>
              <w:t>МКОУ ДОД ЦВР</w:t>
            </w:r>
          </w:p>
          <w:p w:rsidR="00F71207" w:rsidRDefault="00F71207" w:rsidP="00F71207">
            <w:pPr>
              <w:ind w:right="-1"/>
              <w:jc w:val="right"/>
            </w:pPr>
            <w:r>
              <w:t>о</w:t>
            </w:r>
            <w:r w:rsidRPr="00F71207">
              <w:t>т «</w:t>
            </w:r>
            <w:r>
              <w:t>___</w:t>
            </w:r>
            <w:r w:rsidRPr="00F71207">
              <w:t>»_________ 2014</w:t>
            </w:r>
            <w:r>
              <w:t>г. №___</w:t>
            </w:r>
          </w:p>
          <w:p w:rsidR="00F71207" w:rsidRPr="00F71207" w:rsidRDefault="00F71207" w:rsidP="00F71207">
            <w:pPr>
              <w:ind w:right="-1"/>
              <w:jc w:val="right"/>
            </w:pPr>
            <w:r>
              <w:t>_____________    Е.В. Борисова</w:t>
            </w:r>
            <w:r w:rsidRPr="00F71207">
              <w:t xml:space="preserve"> </w:t>
            </w:r>
          </w:p>
        </w:tc>
      </w:tr>
    </w:tbl>
    <w:p w:rsidR="00F71207" w:rsidRDefault="00F71207" w:rsidP="00F71207">
      <w:pPr>
        <w:ind w:right="-1"/>
        <w:jc w:val="center"/>
        <w:rPr>
          <w:b/>
        </w:rPr>
      </w:pPr>
    </w:p>
    <w:p w:rsidR="00F71207" w:rsidRDefault="00F71207" w:rsidP="00F71207">
      <w:pPr>
        <w:ind w:right="-1"/>
        <w:jc w:val="center"/>
        <w:rPr>
          <w:b/>
        </w:rPr>
      </w:pPr>
    </w:p>
    <w:p w:rsidR="00F71207" w:rsidRDefault="00F71207" w:rsidP="00F71207">
      <w:pPr>
        <w:ind w:right="-1"/>
        <w:jc w:val="center"/>
        <w:rPr>
          <w:b/>
        </w:rPr>
      </w:pPr>
    </w:p>
    <w:p w:rsidR="00F71207" w:rsidRDefault="00F71207" w:rsidP="00F71207">
      <w:pPr>
        <w:ind w:right="-1"/>
        <w:jc w:val="center"/>
        <w:rPr>
          <w:b/>
        </w:rPr>
      </w:pPr>
      <w:r>
        <w:rPr>
          <w:b/>
        </w:rPr>
        <w:t>ПОЛОЖЕНИЕ О СА</w:t>
      </w:r>
      <w:r w:rsidR="007E596B">
        <w:rPr>
          <w:b/>
        </w:rPr>
        <w:t>Й</w:t>
      </w:r>
      <w:r>
        <w:rPr>
          <w:b/>
        </w:rPr>
        <w:t>ТЕ</w:t>
      </w:r>
    </w:p>
    <w:p w:rsidR="00F71207" w:rsidRDefault="00F71207" w:rsidP="00F71207">
      <w:pPr>
        <w:ind w:right="-1"/>
        <w:jc w:val="center"/>
        <w:rPr>
          <w:b/>
        </w:rPr>
      </w:pPr>
      <w:r>
        <w:rPr>
          <w:b/>
        </w:rPr>
        <w:t>Муниципального казенного образовательного учреждения дополнительного образования детей Центр внешкольной работы</w:t>
      </w:r>
    </w:p>
    <w:p w:rsidR="00F71207" w:rsidRDefault="00F71207" w:rsidP="00F71207">
      <w:pPr>
        <w:ind w:right="-1"/>
        <w:jc w:val="center"/>
        <w:rPr>
          <w:b/>
        </w:rPr>
      </w:pPr>
    </w:p>
    <w:p w:rsidR="00F71207" w:rsidRPr="00850820" w:rsidRDefault="00F71207" w:rsidP="00F71207">
      <w:pPr>
        <w:ind w:right="-1"/>
        <w:jc w:val="center"/>
        <w:rPr>
          <w:b/>
          <w:caps/>
        </w:rPr>
      </w:pPr>
      <w:r w:rsidRPr="00C1544C">
        <w:rPr>
          <w:b/>
        </w:rPr>
        <w:t>1. Общие положения</w:t>
      </w:r>
    </w:p>
    <w:p w:rsidR="00F71207" w:rsidRPr="00C1544C" w:rsidRDefault="00F71207" w:rsidP="00F71207">
      <w:pPr>
        <w:jc w:val="both"/>
        <w:rPr>
          <w:sz w:val="16"/>
          <w:szCs w:val="16"/>
        </w:rPr>
      </w:pPr>
    </w:p>
    <w:p w:rsidR="00F71207" w:rsidRDefault="00F71207" w:rsidP="00F71207">
      <w:pPr>
        <w:numPr>
          <w:ilvl w:val="1"/>
          <w:numId w:val="4"/>
        </w:numPr>
        <w:jc w:val="both"/>
      </w:pPr>
      <w:proofErr w:type="gramStart"/>
      <w:r>
        <w:t xml:space="preserve">Положение о сайте муниципального казённого образовательного учреждения дополнительного образования детей центр внешкольной работы  (далее – Положение) определяет назначение, принципы построения и структуру информационных материалов, размещаемых на официальном </w:t>
      </w:r>
      <w:proofErr w:type="spellStart"/>
      <w:r>
        <w:t>web</w:t>
      </w:r>
      <w:proofErr w:type="spellEnd"/>
      <w:r>
        <w:t>-сайте (далее - Сайт) муниципального казённого образовательного учреждения дополнительного образования детей центр внешкольной работы п. Михайловка Черемховского района  (далее – Центр), а также регламентирует его функционирование и информационное наполнение.</w:t>
      </w:r>
      <w:proofErr w:type="gramEnd"/>
    </w:p>
    <w:p w:rsidR="00F71207" w:rsidRDefault="00F71207" w:rsidP="00F71207">
      <w:pPr>
        <w:jc w:val="both"/>
      </w:pPr>
    </w:p>
    <w:p w:rsidR="00F71207" w:rsidRDefault="00F71207" w:rsidP="00F71207">
      <w:pPr>
        <w:numPr>
          <w:ilvl w:val="1"/>
          <w:numId w:val="4"/>
        </w:numPr>
        <w:jc w:val="both"/>
      </w:pPr>
      <w:r>
        <w:t>Сайт обеспечивает официальное представление информации о Центре в сети Интернет с целью расширения рынка образовательных услуг учреждения, оперативного ознакомления педагогических работников дополнительного образования, родителей и других заинтересованных лиц с образовательной деятельностью Центра.</w:t>
      </w:r>
    </w:p>
    <w:p w:rsidR="00F71207" w:rsidRDefault="00F71207" w:rsidP="00F71207">
      <w:pPr>
        <w:ind w:left="528"/>
        <w:jc w:val="both"/>
      </w:pPr>
    </w:p>
    <w:p w:rsidR="00F71207" w:rsidRDefault="00F71207" w:rsidP="00F71207">
      <w:pPr>
        <w:numPr>
          <w:ilvl w:val="1"/>
          <w:numId w:val="4"/>
        </w:numPr>
        <w:jc w:val="both"/>
      </w:pPr>
      <w:proofErr w:type="gramStart"/>
      <w:r>
        <w:t>Функционирование сайта регламентируется  федеральным законом от 29.12.2012 № 273-ФЗ «Об образовании в Российской Федерации»</w:t>
      </w:r>
      <w:r w:rsidRPr="00E11965">
        <w:t xml:space="preserve">, </w:t>
      </w:r>
      <w:r>
        <w:t>постановлением правительства Российской Федерации от 10. 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организации», ф</w:t>
      </w:r>
      <w:r w:rsidRPr="00E11965">
        <w:t>едеральным</w:t>
      </w:r>
      <w:r>
        <w:t xml:space="preserve"> законом от 8 ноября 2010 г. № 293-Ф3 «О внесении изменений в отдельные законодательные акты РФ в связи с совершенствованием</w:t>
      </w:r>
      <w:proofErr w:type="gramEnd"/>
      <w:r>
        <w:t xml:space="preserve"> </w:t>
      </w:r>
      <w:proofErr w:type="gramStart"/>
      <w:r>
        <w:t>контрольно-надзорных функций и оптимизацией предоставления государственных услуг в сфере образования», федеральным законом от 12.01.1996 г. № 7-Ф3 «О некоммерческих организациях», федеральным законом от 8 мая 2010 г. № 83-Ф3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 (с изменениями от 27 июля 2010 г.), федеральным законом от 27 июля 2006 г. № 152-Ф3 «О</w:t>
      </w:r>
      <w:proofErr w:type="gramEnd"/>
      <w:r>
        <w:t xml:space="preserve"> персональных данных» (с изменениями от 27.12.2009 № 363-Ф№, от 28.06.2010 №123 Ф3, от 27.07.10 № 204-Ф3), Уставом Центра, настоящим Положением.</w:t>
      </w:r>
    </w:p>
    <w:p w:rsidR="00F71207" w:rsidRDefault="00F71207" w:rsidP="00F71207">
      <w:pPr>
        <w:ind w:left="528"/>
        <w:jc w:val="both"/>
      </w:pPr>
    </w:p>
    <w:p w:rsidR="00F71207" w:rsidRPr="00B82CD3" w:rsidRDefault="00F71207" w:rsidP="00F71207">
      <w:pPr>
        <w:numPr>
          <w:ilvl w:val="1"/>
          <w:numId w:val="4"/>
        </w:numPr>
        <w:jc w:val="both"/>
        <w:rPr>
          <w:bCs/>
        </w:rPr>
      </w:pPr>
      <w:r>
        <w:t>Соблюдение федерального закона  «О персональных данных» осуществляется через заполнение родителями (законными представителями) заявления о зачислении ребёнка в Центр</w:t>
      </w:r>
      <w:r w:rsidRPr="00792B1C">
        <w:t>,</w:t>
      </w:r>
      <w:r>
        <w:rPr>
          <w:bCs/>
        </w:rPr>
        <w:t xml:space="preserve"> </w:t>
      </w:r>
      <w:r w:rsidRPr="00792B1C">
        <w:rPr>
          <w:bCs/>
        </w:rPr>
        <w:t>в котором родитель (законный представитель) выражает  согласие (несогласие) на автоматизированную обработку персональных данных своего ребёнка</w:t>
      </w:r>
      <w:r>
        <w:rPr>
          <w:bCs/>
        </w:rPr>
        <w:t>.</w:t>
      </w:r>
    </w:p>
    <w:p w:rsidR="00F71207" w:rsidRDefault="00F71207" w:rsidP="00F71207">
      <w:pPr>
        <w:jc w:val="both"/>
      </w:pPr>
    </w:p>
    <w:p w:rsidR="00F71207" w:rsidRDefault="00F71207" w:rsidP="00F71207">
      <w:pPr>
        <w:numPr>
          <w:ilvl w:val="1"/>
          <w:numId w:val="4"/>
        </w:numPr>
        <w:jc w:val="both"/>
      </w:pPr>
      <w:r>
        <w:t xml:space="preserve">Информационные ресурсы сайта формируются как отражение различных </w:t>
      </w:r>
      <w:proofErr w:type="gramStart"/>
      <w:r>
        <w:t>аспектов деятельности учреждения дополнительного образования детей</w:t>
      </w:r>
      <w:proofErr w:type="gramEnd"/>
      <w:r>
        <w:t>.</w:t>
      </w:r>
    </w:p>
    <w:p w:rsidR="00F71207" w:rsidRDefault="00F71207" w:rsidP="00F71207">
      <w:pPr>
        <w:ind w:left="528"/>
        <w:jc w:val="both"/>
      </w:pPr>
    </w:p>
    <w:p w:rsidR="00F71207" w:rsidRDefault="00F71207" w:rsidP="00F71207">
      <w:pPr>
        <w:numPr>
          <w:ilvl w:val="1"/>
          <w:numId w:val="4"/>
        </w:numPr>
        <w:jc w:val="both"/>
      </w:pPr>
      <w:r>
        <w:t>Сайт содержит материалы, не противоречащие законодательству Российской Федерации.</w:t>
      </w:r>
    </w:p>
    <w:p w:rsidR="00F71207" w:rsidRDefault="00F71207" w:rsidP="00F71207">
      <w:pPr>
        <w:jc w:val="both"/>
      </w:pPr>
    </w:p>
    <w:p w:rsidR="00F71207" w:rsidRDefault="00F71207" w:rsidP="00F71207">
      <w:pPr>
        <w:numPr>
          <w:ilvl w:val="1"/>
          <w:numId w:val="4"/>
        </w:numPr>
        <w:jc w:val="both"/>
      </w:pPr>
      <w: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F71207" w:rsidRDefault="00F71207" w:rsidP="00F71207">
      <w:pPr>
        <w:jc w:val="both"/>
      </w:pPr>
    </w:p>
    <w:p w:rsidR="00F71207" w:rsidRDefault="00F71207" w:rsidP="00F71207">
      <w:pPr>
        <w:numPr>
          <w:ilvl w:val="1"/>
          <w:numId w:val="4"/>
        </w:numPr>
        <w:jc w:val="both"/>
      </w:pPr>
      <w:r>
        <w:t>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F71207" w:rsidRDefault="00F71207" w:rsidP="00F71207">
      <w:pPr>
        <w:pStyle w:val="a3"/>
      </w:pPr>
    </w:p>
    <w:p w:rsidR="00F71207" w:rsidRDefault="00F71207" w:rsidP="00F71207">
      <w:pPr>
        <w:numPr>
          <w:ilvl w:val="1"/>
          <w:numId w:val="4"/>
        </w:numPr>
        <w:jc w:val="both"/>
      </w:pPr>
      <w:r>
        <w:t>Пользователем Сайта может быть любое лицо, имеющее технические возможности выхода в Интернет.</w:t>
      </w:r>
    </w:p>
    <w:p w:rsidR="00F71207" w:rsidRDefault="00F71207" w:rsidP="00F71207">
      <w:pPr>
        <w:ind w:left="528"/>
        <w:jc w:val="both"/>
      </w:pPr>
    </w:p>
    <w:p w:rsidR="00F71207" w:rsidRDefault="00F71207" w:rsidP="00F71207">
      <w:pPr>
        <w:jc w:val="both"/>
      </w:pPr>
    </w:p>
    <w:p w:rsidR="00F71207" w:rsidRPr="00C1544C" w:rsidRDefault="00F71207" w:rsidP="00F71207">
      <w:pPr>
        <w:jc w:val="center"/>
        <w:rPr>
          <w:b/>
        </w:rPr>
      </w:pPr>
      <w:r w:rsidRPr="00C1544C">
        <w:rPr>
          <w:b/>
        </w:rPr>
        <w:t>2. Цели, задачи Сайта</w:t>
      </w:r>
    </w:p>
    <w:p w:rsidR="00F71207" w:rsidRDefault="00F71207" w:rsidP="00F71207">
      <w:pPr>
        <w:jc w:val="both"/>
      </w:pPr>
    </w:p>
    <w:p w:rsidR="00F71207" w:rsidRDefault="00F71207" w:rsidP="00F71207">
      <w:pPr>
        <w:ind w:left="567" w:hanging="567"/>
        <w:jc w:val="both"/>
      </w:pPr>
      <w:r>
        <w:t>2.1.   Целью Сайта Центра является обеспечение открытости  и доступности информации о Центре,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F71207" w:rsidRDefault="00F71207" w:rsidP="00F71207">
      <w:pPr>
        <w:jc w:val="both"/>
      </w:pPr>
    </w:p>
    <w:p w:rsidR="00F71207" w:rsidRDefault="00F71207" w:rsidP="00F71207">
      <w:pPr>
        <w:jc w:val="both"/>
      </w:pPr>
      <w:r>
        <w:t>2.2.   3адачи Сайта:</w:t>
      </w:r>
    </w:p>
    <w:p w:rsidR="00F71207" w:rsidRDefault="00F71207" w:rsidP="00F71207">
      <w:pPr>
        <w:ind w:left="567" w:hanging="567"/>
        <w:jc w:val="both"/>
      </w:pPr>
      <w:r>
        <w:t>2.2.1.Информационное обеспечение оказания муниципальной услуги «Предоставление информации об организации дополнительного образования» в электронном виде.</w:t>
      </w:r>
    </w:p>
    <w:p w:rsidR="00F71207" w:rsidRDefault="00F71207" w:rsidP="00F71207">
      <w:pPr>
        <w:ind w:left="567"/>
        <w:jc w:val="both"/>
      </w:pPr>
    </w:p>
    <w:p w:rsidR="00F71207" w:rsidRDefault="00F71207" w:rsidP="00F71207">
      <w:pPr>
        <w:jc w:val="both"/>
      </w:pPr>
      <w:r>
        <w:t>2.2.2. Формирование целостного позитивного имиджа образовательного учреждения.</w:t>
      </w:r>
    </w:p>
    <w:p w:rsidR="00F71207" w:rsidRDefault="00F71207" w:rsidP="00F71207">
      <w:pPr>
        <w:jc w:val="both"/>
      </w:pPr>
    </w:p>
    <w:p w:rsidR="00F71207" w:rsidRDefault="00F71207" w:rsidP="00F71207">
      <w:pPr>
        <w:ind w:left="574" w:hanging="574"/>
        <w:jc w:val="both"/>
      </w:pPr>
      <w:r>
        <w:t xml:space="preserve">2.2.3. Систематическое информирование  </w:t>
      </w:r>
      <w:r w:rsidRPr="00B82CD3">
        <w:t>общественности и</w:t>
      </w:r>
      <w:r>
        <w:t xml:space="preserve"> участников образовательного процесса о качестве образовательных услуг в Центре.</w:t>
      </w:r>
    </w:p>
    <w:p w:rsidR="00F71207" w:rsidRDefault="00F71207" w:rsidP="00F71207">
      <w:pPr>
        <w:jc w:val="both"/>
      </w:pPr>
    </w:p>
    <w:p w:rsidR="00F71207" w:rsidRDefault="00F71207" w:rsidP="00F71207">
      <w:pPr>
        <w:ind w:left="567" w:hanging="567"/>
        <w:jc w:val="both"/>
      </w:pPr>
      <w:r>
        <w:t>2.2.4.Презентация достижений учащихся и педагогического коллектива Центра его особенностей, истории развития, реализуемых образовательных программах.</w:t>
      </w:r>
    </w:p>
    <w:p w:rsidR="00F71207" w:rsidRDefault="00F71207" w:rsidP="00F71207">
      <w:pPr>
        <w:jc w:val="both"/>
      </w:pPr>
    </w:p>
    <w:p w:rsidR="00F71207" w:rsidRDefault="00F71207" w:rsidP="00F71207">
      <w:pPr>
        <w:ind w:left="616" w:hanging="616"/>
        <w:jc w:val="both"/>
      </w:pPr>
      <w:r>
        <w:t>2.2.5.Создание условий для взаимодействия участников образовательного процесса, социальных партнёров Центра.</w:t>
      </w:r>
    </w:p>
    <w:p w:rsidR="00F71207" w:rsidRDefault="00F71207" w:rsidP="00F71207">
      <w:pPr>
        <w:ind w:left="616" w:hanging="616"/>
        <w:jc w:val="both"/>
      </w:pPr>
    </w:p>
    <w:p w:rsidR="00F71207" w:rsidRDefault="00F71207" w:rsidP="00F71207">
      <w:pPr>
        <w:ind w:left="567" w:hanging="553"/>
        <w:jc w:val="both"/>
      </w:pPr>
      <w:r>
        <w:t>2.2.6.Осуществление  методической поддержки педагогов, обмена педагогическим опытом.</w:t>
      </w:r>
    </w:p>
    <w:p w:rsidR="00F71207" w:rsidRDefault="00F71207" w:rsidP="00F71207">
      <w:pPr>
        <w:jc w:val="both"/>
      </w:pPr>
    </w:p>
    <w:p w:rsidR="00F71207" w:rsidRDefault="00F71207" w:rsidP="00F71207">
      <w:pPr>
        <w:ind w:left="560" w:hanging="574"/>
        <w:jc w:val="both"/>
      </w:pPr>
      <w:r>
        <w:t>2.2.7.Стимулирование творческой активности педагогов дополнительного образования детей и родителей учащихся.</w:t>
      </w:r>
    </w:p>
    <w:p w:rsidR="00F71207" w:rsidRDefault="00F71207" w:rsidP="00F71207">
      <w:pPr>
        <w:jc w:val="both"/>
      </w:pPr>
    </w:p>
    <w:p w:rsidR="00F71207" w:rsidRPr="00C1544C" w:rsidRDefault="00F71207" w:rsidP="00F71207">
      <w:pPr>
        <w:jc w:val="center"/>
        <w:rPr>
          <w:b/>
        </w:rPr>
      </w:pPr>
      <w:r w:rsidRPr="00C1544C">
        <w:rPr>
          <w:b/>
        </w:rPr>
        <w:t>3. Информационный ресурс Сайта</w:t>
      </w:r>
    </w:p>
    <w:p w:rsidR="00F71207" w:rsidRDefault="00F71207" w:rsidP="00F71207">
      <w:pPr>
        <w:jc w:val="both"/>
      </w:pPr>
    </w:p>
    <w:p w:rsidR="00F71207" w:rsidRDefault="00F71207" w:rsidP="00F71207">
      <w:pPr>
        <w:ind w:left="546" w:hanging="518"/>
        <w:jc w:val="both"/>
      </w:pPr>
      <w:r>
        <w:t>3.1. Информационный ресурс Сайта формируется в соответствии с деятельностью   педагогических работников дополнительного образования детей, учащихся, родителей, деловых партнёров и прочих заинтересованных лиц.</w:t>
      </w:r>
    </w:p>
    <w:p w:rsidR="00F71207" w:rsidRDefault="00F71207" w:rsidP="00F71207">
      <w:pPr>
        <w:jc w:val="both"/>
      </w:pPr>
    </w:p>
    <w:p w:rsidR="00F71207" w:rsidRDefault="00F71207" w:rsidP="00F71207">
      <w:pPr>
        <w:jc w:val="both"/>
      </w:pPr>
      <w:r>
        <w:t>3.2.  Информационный ресурс Сайта является открытым и общедоступным.</w:t>
      </w:r>
    </w:p>
    <w:p w:rsidR="00F71207" w:rsidRDefault="00F71207" w:rsidP="00F71207">
      <w:pPr>
        <w:jc w:val="both"/>
      </w:pPr>
    </w:p>
    <w:p w:rsidR="00F71207" w:rsidRDefault="00F71207" w:rsidP="00F71207">
      <w:pPr>
        <w:ind w:left="518" w:hanging="490"/>
        <w:jc w:val="both"/>
      </w:pPr>
      <w:r>
        <w:t>3.3. На Сайте Центра в соответствии с  действующим законодательством РФ размещается обязательная информация, регламентирующая его деятельность:</w:t>
      </w:r>
      <w:r w:rsidRPr="00D2080F">
        <w:t xml:space="preserve"> </w:t>
      </w:r>
      <w:r>
        <w:t xml:space="preserve"> </w:t>
      </w:r>
    </w:p>
    <w:p w:rsidR="00F71207" w:rsidRDefault="00F71207" w:rsidP="00F71207">
      <w:pPr>
        <w:ind w:left="518" w:firstLine="14"/>
        <w:jc w:val="both"/>
      </w:pPr>
      <w:r>
        <w:t>- учредительные документы муниципального учреждения, в том числе внесённые в них изменения;</w:t>
      </w:r>
    </w:p>
    <w:p w:rsidR="00F71207" w:rsidRDefault="00F71207" w:rsidP="00F71207">
      <w:pPr>
        <w:ind w:left="518" w:firstLine="14"/>
        <w:jc w:val="both"/>
      </w:pPr>
      <w:r>
        <w:t>- документы государственной регистрации муниципального учреждения;</w:t>
      </w:r>
    </w:p>
    <w:p w:rsidR="00F71207" w:rsidRDefault="00F71207" w:rsidP="00F71207">
      <w:pPr>
        <w:ind w:left="518" w:firstLine="14"/>
        <w:jc w:val="both"/>
      </w:pPr>
      <w:r>
        <w:t>- решение учредителя о создании муниципального учреждения;</w:t>
      </w:r>
    </w:p>
    <w:p w:rsidR="00F71207" w:rsidRDefault="00F71207" w:rsidP="00F71207">
      <w:pPr>
        <w:ind w:left="518" w:firstLine="14"/>
        <w:jc w:val="both"/>
      </w:pPr>
      <w:r>
        <w:t>- решение учредителя о назначении руководителя муниципального учреждения;</w:t>
      </w:r>
    </w:p>
    <w:p w:rsidR="00F71207" w:rsidRPr="00BA7696" w:rsidRDefault="00F71207" w:rsidP="00F71207">
      <w:pPr>
        <w:shd w:val="clear" w:color="auto" w:fill="FFFFFF"/>
        <w:ind w:left="518" w:firstLine="14"/>
        <w:jc w:val="both"/>
      </w:pPr>
      <w:r w:rsidRPr="00BA7696">
        <w:t>- сведения о поступлении и расходовании финансовых и материальных средств по итогам финансового года (годовая бухгалтерская отчётность муниципального учреждения);</w:t>
      </w:r>
    </w:p>
    <w:p w:rsidR="00F71207" w:rsidRPr="00BA7696" w:rsidRDefault="00F71207" w:rsidP="00F71207">
      <w:pPr>
        <w:ind w:left="518" w:firstLine="14"/>
        <w:jc w:val="both"/>
      </w:pPr>
      <w:r w:rsidRPr="00BA7696">
        <w:t>- сведения о проведённых в отношении муниципального учреждения контрольных мероприятиях и их результатах;</w:t>
      </w:r>
    </w:p>
    <w:p w:rsidR="00F71207" w:rsidRPr="00BA7696" w:rsidRDefault="00F71207" w:rsidP="00F71207">
      <w:pPr>
        <w:ind w:left="518" w:firstLine="14"/>
        <w:jc w:val="both"/>
      </w:pPr>
      <w:r w:rsidRPr="00BA7696">
        <w:t xml:space="preserve">- отчёт  о   деятельности   учреждения  (отчёт о результатах </w:t>
      </w:r>
      <w:proofErr w:type="spellStart"/>
      <w:r w:rsidRPr="00BA7696">
        <w:t>самообследования</w:t>
      </w:r>
      <w:proofErr w:type="spellEnd"/>
      <w:r w:rsidRPr="00BA7696">
        <w:t xml:space="preserve">)  в утвержденной форме публичного отчёта; </w:t>
      </w:r>
    </w:p>
    <w:p w:rsidR="00F71207" w:rsidRPr="00BA7696" w:rsidRDefault="00F71207" w:rsidP="00F71207">
      <w:pPr>
        <w:ind w:left="518" w:firstLine="14"/>
        <w:jc w:val="both"/>
      </w:pPr>
      <w:r w:rsidRPr="00BA7696">
        <w:t>- сведения о дате создания образовательного учреждения;</w:t>
      </w:r>
    </w:p>
    <w:p w:rsidR="00F71207" w:rsidRPr="00BA7696" w:rsidRDefault="00F71207" w:rsidP="00F71207">
      <w:pPr>
        <w:ind w:left="518" w:firstLine="14"/>
        <w:jc w:val="both"/>
      </w:pPr>
      <w:r w:rsidRPr="00BA7696">
        <w:t>- о структуре образовательного учреждения;</w:t>
      </w:r>
    </w:p>
    <w:p w:rsidR="00F71207" w:rsidRPr="00BA7696" w:rsidRDefault="00F71207" w:rsidP="00F71207">
      <w:pPr>
        <w:ind w:left="518" w:firstLine="14"/>
        <w:jc w:val="both"/>
      </w:pPr>
      <w:r w:rsidRPr="00BA7696">
        <w:t>- сведения о реализуемых дополнительных образовательных программах и программах начальной профессиональной подготовки с указанием численности   обучающихся;</w:t>
      </w:r>
    </w:p>
    <w:p w:rsidR="00F71207" w:rsidRPr="00BA7696" w:rsidRDefault="00F71207" w:rsidP="00F71207">
      <w:pPr>
        <w:ind w:left="518" w:firstLine="14"/>
        <w:jc w:val="both"/>
      </w:pPr>
      <w:r w:rsidRPr="00BA7696">
        <w:t>- сведения о персональном составе педагогических работников с указанием образования и квалификации;</w:t>
      </w:r>
    </w:p>
    <w:p w:rsidR="00F71207" w:rsidRPr="00BA7696" w:rsidRDefault="00F71207" w:rsidP="00F71207">
      <w:pPr>
        <w:ind w:left="518" w:firstLine="14"/>
        <w:jc w:val="both"/>
      </w:pPr>
      <w:r w:rsidRPr="00BA7696">
        <w:t>- сведения о материально-техническом обеспечении и оснащённости образовательного процесса (том числе о наличии библиотеки, о доступе к информационным системам и информационно-телекоммуникационным сетям);</w:t>
      </w:r>
    </w:p>
    <w:p w:rsidR="00F71207" w:rsidRPr="00BA7696" w:rsidRDefault="00F71207" w:rsidP="00F71207">
      <w:pPr>
        <w:ind w:left="518" w:firstLine="14"/>
        <w:jc w:val="both"/>
      </w:pPr>
      <w:r w:rsidRPr="00BA7696">
        <w:t>- сведения об электронных образовательных ресурсах, доступ к которым обеспечивается обучающимся;</w:t>
      </w:r>
    </w:p>
    <w:p w:rsidR="00F71207" w:rsidRDefault="00F71207" w:rsidP="00F71207">
      <w:pPr>
        <w:ind w:left="518" w:firstLine="14"/>
        <w:jc w:val="both"/>
      </w:pPr>
      <w:r>
        <w:t>- копия документа, подтверждающего наличие лицензии на осуществление образовательной деятельности (с приложениями);</w:t>
      </w:r>
    </w:p>
    <w:p w:rsidR="00F71207" w:rsidRDefault="00F71207" w:rsidP="00F71207">
      <w:pPr>
        <w:ind w:left="518" w:firstLine="14"/>
        <w:jc w:val="both"/>
      </w:pPr>
      <w:r>
        <w:t>- копия свидетельства о государственной аккредитации (с приложениями);</w:t>
      </w:r>
    </w:p>
    <w:p w:rsidR="00F71207" w:rsidRDefault="00F71207" w:rsidP="00F71207">
      <w:pPr>
        <w:ind w:left="518" w:firstLine="14"/>
        <w:jc w:val="both"/>
      </w:pPr>
      <w:r>
        <w:t>- копия утверждённой в установленном порядке бюджетной сметы образовательного учреждения;</w:t>
      </w:r>
    </w:p>
    <w:p w:rsidR="00F71207" w:rsidRDefault="00F71207" w:rsidP="00F71207">
      <w:pPr>
        <w:ind w:left="518" w:firstLine="14"/>
        <w:jc w:val="both"/>
      </w:pPr>
      <w:r>
        <w:t>-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F71207" w:rsidRPr="009768EE" w:rsidRDefault="00F71207" w:rsidP="00F71207">
      <w:pPr>
        <w:ind w:left="518" w:firstLine="14"/>
        <w:jc w:val="both"/>
        <w:rPr>
          <w:sz w:val="16"/>
          <w:szCs w:val="16"/>
        </w:rPr>
      </w:pPr>
    </w:p>
    <w:p w:rsidR="00F71207" w:rsidRDefault="00F71207" w:rsidP="00F71207">
      <w:pPr>
        <w:ind w:left="490" w:hanging="490"/>
        <w:jc w:val="both"/>
      </w:pPr>
      <w:r>
        <w:t>3.4. Информация, указанная в пункте 3.3. подлежит обновлению в течение десяти дней со дня внесения соответствующих изменений.</w:t>
      </w:r>
    </w:p>
    <w:p w:rsidR="00F71207" w:rsidRDefault="00F71207" w:rsidP="00F71207">
      <w:pPr>
        <w:jc w:val="both"/>
      </w:pPr>
    </w:p>
    <w:p w:rsidR="00F71207" w:rsidRPr="003C5B64" w:rsidRDefault="00F71207" w:rsidP="00F71207">
      <w:pPr>
        <w:shd w:val="clear" w:color="auto" w:fill="FFFFFF"/>
        <w:jc w:val="both"/>
      </w:pPr>
      <w:r w:rsidRPr="00B82CD3">
        <w:t>3.5. Меню</w:t>
      </w:r>
      <w:r>
        <w:t>, содержание разделов, сроки размещения и обновления информации на Сайте</w:t>
      </w:r>
      <w:r w:rsidRPr="00B82CD3">
        <w:t>:</w:t>
      </w:r>
    </w:p>
    <w:p w:rsidR="00F71207" w:rsidRPr="009768EE" w:rsidRDefault="00F71207" w:rsidP="00F71207">
      <w:pPr>
        <w:tabs>
          <w:tab w:val="left" w:pos="1116"/>
        </w:tabs>
        <w:jc w:val="both"/>
        <w:rPr>
          <w:sz w:val="16"/>
          <w:szCs w:val="16"/>
        </w:rPr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979"/>
        <w:gridCol w:w="2881"/>
        <w:gridCol w:w="1979"/>
        <w:gridCol w:w="2083"/>
      </w:tblGrid>
      <w:tr w:rsidR="00F71207" w:rsidRPr="003C5B64" w:rsidTr="00B5639C">
        <w:tc>
          <w:tcPr>
            <w:tcW w:w="339" w:type="pct"/>
            <w:vAlign w:val="center"/>
          </w:tcPr>
          <w:p w:rsidR="00F71207" w:rsidRPr="00B60816" w:rsidRDefault="00F71207" w:rsidP="00B5639C">
            <w:pPr>
              <w:jc w:val="center"/>
              <w:rPr>
                <w:sz w:val="18"/>
                <w:szCs w:val="18"/>
              </w:rPr>
            </w:pPr>
            <w:r w:rsidRPr="00B60816">
              <w:rPr>
                <w:sz w:val="18"/>
                <w:szCs w:val="18"/>
              </w:rPr>
              <w:t>№</w:t>
            </w:r>
          </w:p>
          <w:p w:rsidR="00F71207" w:rsidRPr="00B60816" w:rsidRDefault="00F71207" w:rsidP="00B5639C">
            <w:pPr>
              <w:jc w:val="center"/>
              <w:rPr>
                <w:sz w:val="18"/>
                <w:szCs w:val="18"/>
              </w:rPr>
            </w:pPr>
            <w:r w:rsidRPr="00B60816">
              <w:rPr>
                <w:sz w:val="18"/>
                <w:szCs w:val="18"/>
              </w:rPr>
              <w:t>п\</w:t>
            </w:r>
            <w:proofErr w:type="gramStart"/>
            <w:r w:rsidRPr="00B6081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4" w:type="pct"/>
            <w:vAlign w:val="center"/>
          </w:tcPr>
          <w:p w:rsidR="00F71207" w:rsidRPr="00B60816" w:rsidRDefault="00F71207" w:rsidP="00B5639C">
            <w:pPr>
              <w:jc w:val="center"/>
              <w:rPr>
                <w:sz w:val="18"/>
                <w:szCs w:val="18"/>
              </w:rPr>
            </w:pPr>
            <w:r w:rsidRPr="00B60816">
              <w:rPr>
                <w:sz w:val="18"/>
                <w:szCs w:val="18"/>
              </w:rPr>
              <w:t>Наименование раздела в меню сайта</w:t>
            </w:r>
          </w:p>
        </w:tc>
        <w:tc>
          <w:tcPr>
            <w:tcW w:w="1505" w:type="pct"/>
            <w:vAlign w:val="center"/>
          </w:tcPr>
          <w:p w:rsidR="00F71207" w:rsidRPr="00B60816" w:rsidRDefault="00F71207" w:rsidP="00B5639C">
            <w:pPr>
              <w:jc w:val="center"/>
              <w:rPr>
                <w:sz w:val="18"/>
                <w:szCs w:val="18"/>
              </w:rPr>
            </w:pPr>
            <w:r w:rsidRPr="00B60816">
              <w:rPr>
                <w:sz w:val="18"/>
                <w:szCs w:val="18"/>
              </w:rPr>
              <w:t>Содержание</w:t>
            </w:r>
          </w:p>
        </w:tc>
        <w:tc>
          <w:tcPr>
            <w:tcW w:w="1034" w:type="pct"/>
            <w:vAlign w:val="center"/>
          </w:tcPr>
          <w:p w:rsidR="00F71207" w:rsidRPr="00B60816" w:rsidRDefault="00F71207" w:rsidP="00B5639C">
            <w:pPr>
              <w:jc w:val="center"/>
              <w:rPr>
                <w:sz w:val="18"/>
                <w:szCs w:val="18"/>
              </w:rPr>
            </w:pPr>
            <w:r w:rsidRPr="00B60816">
              <w:rPr>
                <w:sz w:val="18"/>
                <w:szCs w:val="18"/>
              </w:rPr>
              <w:t>Сроки размещения</w:t>
            </w:r>
            <w:r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088" w:type="pct"/>
            <w:vAlign w:val="center"/>
          </w:tcPr>
          <w:p w:rsidR="00F71207" w:rsidRPr="00B60816" w:rsidRDefault="00F71207" w:rsidP="00B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обновления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jc w:val="both"/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F71207" w:rsidRPr="00E817EE" w:rsidRDefault="00F71207" w:rsidP="00256D11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О центре</w:t>
            </w:r>
            <w:r w:rsidR="00256D11">
              <w:rPr>
                <w:sz w:val="20"/>
                <w:szCs w:val="20"/>
              </w:rPr>
              <w:t xml:space="preserve"> внешкольной работы</w:t>
            </w:r>
          </w:p>
        </w:tc>
        <w:tc>
          <w:tcPr>
            <w:tcW w:w="1505" w:type="pct"/>
          </w:tcPr>
          <w:p w:rsidR="00F71207" w:rsidRDefault="00F71207" w:rsidP="00B5639C">
            <w:pPr>
              <w:rPr>
                <w:sz w:val="20"/>
                <w:szCs w:val="20"/>
              </w:rPr>
            </w:pPr>
            <w:r w:rsidRPr="001624A8">
              <w:rPr>
                <w:sz w:val="20"/>
                <w:szCs w:val="20"/>
              </w:rPr>
              <w:t xml:space="preserve">Общая информация о Центре как муниципальном образовательном учреждении дополнительного образования детей </w:t>
            </w:r>
            <w:r w:rsidR="00256D11">
              <w:rPr>
                <w:sz w:val="20"/>
                <w:szCs w:val="20"/>
              </w:rPr>
              <w:t xml:space="preserve"> </w:t>
            </w:r>
            <w:r w:rsidRPr="001624A8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: </w:t>
            </w:r>
            <w:r w:rsidRPr="001624A8">
              <w:rPr>
                <w:sz w:val="20"/>
                <w:szCs w:val="20"/>
              </w:rPr>
              <w:t>дата открытия учреждения, ФИО директора, количество учащихся, основные направления деятельности и др.</w:t>
            </w:r>
          </w:p>
          <w:p w:rsidR="00F71207" w:rsidRPr="001624A8" w:rsidRDefault="00F71207" w:rsidP="00B5639C">
            <w:pPr>
              <w:rPr>
                <w:sz w:val="20"/>
                <w:szCs w:val="20"/>
              </w:rPr>
            </w:pPr>
            <w:r w:rsidRPr="001624A8">
              <w:rPr>
                <w:sz w:val="20"/>
                <w:szCs w:val="20"/>
              </w:rPr>
              <w:t>Юридический адрес, телефон, факс, e-</w:t>
            </w:r>
            <w:proofErr w:type="spellStart"/>
            <w:r w:rsidRPr="001624A8">
              <w:rPr>
                <w:sz w:val="20"/>
                <w:szCs w:val="20"/>
              </w:rPr>
              <w:t>mail</w:t>
            </w:r>
            <w:proofErr w:type="spellEnd"/>
            <w:r w:rsidRPr="001624A8">
              <w:rPr>
                <w:sz w:val="20"/>
                <w:szCs w:val="20"/>
              </w:rPr>
              <w:t>, адрес сайта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jc w:val="both"/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</w:t>
            </w:r>
          </w:p>
          <w:p w:rsidR="00F71207" w:rsidRPr="00E817EE" w:rsidRDefault="00F71207" w:rsidP="00B5639C">
            <w:pPr>
              <w:jc w:val="both"/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постоянно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jc w:val="both"/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Меняется по мере необходимости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Новости Центра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Материалы о событиях текущей жизни Центра; проводимых в Центре мероприятиях, архивы новостей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По мере необходимости  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Новые материалы публикуются не реже 1-го раза в 2 недели с указанием даты размещения</w:t>
            </w:r>
            <w:r>
              <w:rPr>
                <w:sz w:val="20"/>
                <w:szCs w:val="20"/>
              </w:rPr>
              <w:t>.</w:t>
            </w:r>
            <w:r w:rsidRPr="00E817EE">
              <w:rPr>
                <w:sz w:val="20"/>
                <w:szCs w:val="20"/>
              </w:rPr>
              <w:t xml:space="preserve"> Через 6 месяцев после размещения переносятся в архив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ind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Реализуемые дополнительные образовательные программы,  программы начальной профессиональной подготовки, с указанием возраста  и численности детей,  срока и места реализации программы, ФИО педагога; дополнительная информация о каждой программе и детском объединении расписание, планы работы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до 15</w:t>
            </w:r>
            <w:r w:rsidRPr="00E817EE">
              <w:rPr>
                <w:sz w:val="20"/>
                <w:szCs w:val="20"/>
              </w:rPr>
              <w:t>.10.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Обновляется в течени</w:t>
            </w:r>
            <w:r w:rsidR="00256D11" w:rsidRPr="00E817EE">
              <w:rPr>
                <w:sz w:val="20"/>
                <w:szCs w:val="20"/>
              </w:rPr>
              <w:t>е</w:t>
            </w:r>
            <w:r w:rsidRPr="00E817E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десяти </w:t>
            </w:r>
            <w:r w:rsidRPr="00E817EE">
              <w:rPr>
                <w:sz w:val="20"/>
                <w:szCs w:val="20"/>
              </w:rPr>
              <w:t xml:space="preserve"> дней со дня внесения соответствующих изменений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Расписание занятий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Расписание работы учебных групп (подгрупп) детских объединений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до 15</w:t>
            </w:r>
            <w:r w:rsidRPr="00E817EE">
              <w:rPr>
                <w:sz w:val="20"/>
                <w:szCs w:val="20"/>
              </w:rPr>
              <w:t>.10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Обновляется в течение  трёх дней со дня внесения соответствующих изменений 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5.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Сферные</w:t>
            </w:r>
            <w:proofErr w:type="spell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План массовых мероприятий в рамках </w:t>
            </w:r>
            <w:proofErr w:type="spellStart"/>
            <w:r w:rsidRPr="00E817EE">
              <w:rPr>
                <w:sz w:val="20"/>
                <w:szCs w:val="20"/>
              </w:rPr>
              <w:t>Сферной</w:t>
            </w:r>
            <w:proofErr w:type="spellEnd"/>
            <w:r w:rsidRPr="00E817EE">
              <w:rPr>
                <w:sz w:val="20"/>
                <w:szCs w:val="20"/>
              </w:rPr>
              <w:t xml:space="preserve"> организации воспитательной работы со школьниками района, целевые программы, положения районных конкурсов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Ежегодно до 15.10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Обновляются в течение </w:t>
            </w:r>
            <w:r>
              <w:rPr>
                <w:sz w:val="20"/>
                <w:szCs w:val="20"/>
              </w:rPr>
              <w:t xml:space="preserve"> десяти </w:t>
            </w:r>
            <w:r w:rsidRPr="00E817EE">
              <w:rPr>
                <w:sz w:val="20"/>
                <w:szCs w:val="20"/>
              </w:rPr>
              <w:t xml:space="preserve">дней со дня внесения соответствующих изменений 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6.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Беседы для родителей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Тематические беседы для родителей по педагогической и возрастной психологии, психологии воспитания и общения, советы  по развитию личности и творческих способностей детей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Размещена постоянно  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Новые материалы публикуются не реже 1 раза в 3 месяца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7.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Публичный отчёт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Отчёт о деятельности учреждения на прошедший учебный год в объеме сведений, предоставляемых в уполномоченный орган; отчёт о результатах </w:t>
            </w:r>
            <w:proofErr w:type="spellStart"/>
            <w:r w:rsidRPr="00E817EE">
              <w:rPr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1034" w:type="pct"/>
          </w:tcPr>
          <w:p w:rsidR="00F71207" w:rsidRPr="009B0138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Ежегодно, </w:t>
            </w:r>
            <w:r>
              <w:rPr>
                <w:sz w:val="20"/>
                <w:szCs w:val="20"/>
              </w:rPr>
              <w:t xml:space="preserve">                       до 20  апреля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Обновляется ежегодно</w:t>
            </w:r>
          </w:p>
        </w:tc>
      </w:tr>
      <w:tr w:rsidR="00F71207" w:rsidRPr="003C5B64" w:rsidTr="00B5639C">
        <w:trPr>
          <w:trHeight w:val="669"/>
        </w:trPr>
        <w:tc>
          <w:tcPr>
            <w:tcW w:w="339" w:type="pct"/>
            <w:vMerge w:val="restar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34" w:type="pct"/>
            <w:vMerge w:val="restar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E817EE">
              <w:rPr>
                <w:sz w:val="20"/>
                <w:szCs w:val="20"/>
              </w:rPr>
              <w:t>окументы</w:t>
            </w:r>
          </w:p>
        </w:tc>
        <w:tc>
          <w:tcPr>
            <w:tcW w:w="1505" w:type="pct"/>
          </w:tcPr>
          <w:p w:rsidR="00F71207" w:rsidRPr="00E817EE" w:rsidRDefault="00F71207" w:rsidP="00256D11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Документы и информация, регламентирующая деятельность</w:t>
            </w:r>
            <w:r w:rsidR="00256D11">
              <w:rPr>
                <w:sz w:val="20"/>
                <w:szCs w:val="20"/>
              </w:rPr>
              <w:t xml:space="preserve"> ЦВР</w:t>
            </w:r>
            <w:r w:rsidRPr="00E817EE">
              <w:rPr>
                <w:sz w:val="20"/>
                <w:szCs w:val="20"/>
              </w:rPr>
              <w:t>: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 xml:space="preserve">Обновление в течение </w:t>
            </w:r>
            <w:r>
              <w:rPr>
                <w:sz w:val="20"/>
                <w:szCs w:val="20"/>
              </w:rPr>
              <w:t xml:space="preserve"> десяти </w:t>
            </w:r>
            <w:r w:rsidRPr="00E817EE">
              <w:rPr>
                <w:sz w:val="20"/>
                <w:szCs w:val="20"/>
              </w:rPr>
              <w:t>дней со дня внесения соответствующих изменений.</w:t>
            </w:r>
          </w:p>
        </w:tc>
      </w:tr>
      <w:tr w:rsidR="00F71207" w:rsidRPr="003C5B64" w:rsidTr="00B5639C">
        <w:trPr>
          <w:trHeight w:val="216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817EE">
              <w:rPr>
                <w:sz w:val="20"/>
                <w:szCs w:val="20"/>
              </w:rPr>
              <w:t>Постановление учредителя о создании муниципального учреждения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704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tabs>
                <w:tab w:val="left" w:pos="186"/>
              </w:tabs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-Решение учредителя о назначении руководителя муниципального учреждения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292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817EE">
              <w:rPr>
                <w:sz w:val="20"/>
                <w:szCs w:val="20"/>
              </w:rPr>
              <w:t>Устав муниципального учреждения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ind w:left="25"/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724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-Документы</w:t>
            </w:r>
            <w:r w:rsidRPr="00E817EE">
              <w:rPr>
                <w:sz w:val="20"/>
                <w:szCs w:val="20"/>
              </w:rPr>
              <w:t xml:space="preserve"> государственной регистрации муниципального учреждения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1044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-Копия документа, подтверждающего наличие лицензии на осуществление образовательной деятельности (с приложениями)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720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817EE">
              <w:rPr>
                <w:sz w:val="20"/>
                <w:szCs w:val="20"/>
              </w:rPr>
              <w:t xml:space="preserve">Копия свидетельства о </w:t>
            </w:r>
            <w:proofErr w:type="gramStart"/>
            <w:r w:rsidRPr="00E817EE">
              <w:rPr>
                <w:sz w:val="20"/>
                <w:szCs w:val="20"/>
              </w:rPr>
              <w:t>государственной</w:t>
            </w:r>
            <w:proofErr w:type="gramEnd"/>
            <w:r w:rsidRPr="00E817EE">
              <w:rPr>
                <w:sz w:val="20"/>
                <w:szCs w:val="20"/>
              </w:rPr>
              <w:t xml:space="preserve"> </w:t>
            </w:r>
            <w:proofErr w:type="spellStart"/>
            <w:r w:rsidRPr="00E817EE">
              <w:rPr>
                <w:sz w:val="20"/>
                <w:szCs w:val="20"/>
              </w:rPr>
              <w:t>аккреди-тации</w:t>
            </w:r>
            <w:proofErr w:type="spellEnd"/>
            <w:r w:rsidRPr="00E817EE">
              <w:rPr>
                <w:sz w:val="20"/>
                <w:szCs w:val="20"/>
              </w:rPr>
              <w:t xml:space="preserve"> (с приложениями)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720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локальных нормативных актов, правил внутреннего распорядка обучающихся, правил внутреннего трудового распорядка и коллективного договора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390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817EE">
              <w:rPr>
                <w:sz w:val="20"/>
                <w:szCs w:val="20"/>
              </w:rPr>
              <w:t>Сведения о структуре образовательного учреждения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390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Default="00F71207" w:rsidP="00B563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Учебный план учреждения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907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-Сведения о персональном составе</w:t>
            </w:r>
            <w:r>
              <w:rPr>
                <w:sz w:val="20"/>
                <w:szCs w:val="20"/>
              </w:rPr>
              <w:t xml:space="preserve"> управленческих и</w:t>
            </w:r>
            <w:r w:rsidRPr="00E817EE">
              <w:rPr>
                <w:sz w:val="20"/>
                <w:szCs w:val="20"/>
              </w:rPr>
              <w:t xml:space="preserve"> педагогических работников с указанием образования и квалификации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907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9452F" w:rsidRDefault="00F71207" w:rsidP="00B5639C">
            <w:pPr>
              <w:ind w:right="-94"/>
              <w:rPr>
                <w:sz w:val="22"/>
                <w:szCs w:val="22"/>
              </w:rPr>
            </w:pPr>
            <w:r w:rsidRPr="00E9452F">
              <w:rPr>
                <w:sz w:val="22"/>
                <w:szCs w:val="22"/>
              </w:rPr>
              <w:t>Сведения о дополнительных образовательных программах</w:t>
            </w:r>
            <w:r>
              <w:rPr>
                <w:sz w:val="22"/>
                <w:szCs w:val="22"/>
              </w:rPr>
              <w:t xml:space="preserve"> с указанием численности обучающихся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t xml:space="preserve"> </w:t>
            </w: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416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-Сведения о материально-техническом обеспечении и оснащённости образовательного процесса (том числе о наличии библиотеки, о доступе к информационным системам и информационно-телекоммуникационным сетям);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926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-Сведения об электронных образовательных ресурсах, доступ к которым обеспечивается обучающимся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839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</w:tr>
      <w:tr w:rsidR="00F71207" w:rsidRPr="003C5B64" w:rsidTr="00B5639C">
        <w:trPr>
          <w:trHeight w:val="839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-Копия утверждённой в установленном порядке бюджетной сметы образовательного учреждения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Обновляется ежегодно</w:t>
            </w:r>
          </w:p>
        </w:tc>
      </w:tr>
      <w:tr w:rsidR="00F71207" w:rsidRPr="003C5B64" w:rsidTr="00B5639C">
        <w:trPr>
          <w:trHeight w:val="1524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817EE">
              <w:rPr>
                <w:sz w:val="20"/>
                <w:szCs w:val="20"/>
              </w:rPr>
              <w:t>Сведения о поступлении и расходовании финансовых и материальных средств по итогам финансового года (годовая бухгалтерская отчётность муниципального учреждения)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Ежегодно по итогам финансового года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Обновляется ежегодно</w:t>
            </w:r>
          </w:p>
        </w:tc>
      </w:tr>
      <w:tr w:rsidR="00F71207" w:rsidRPr="003C5B64" w:rsidTr="00B5639C">
        <w:trPr>
          <w:trHeight w:val="1140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-Сведения о проведённых в отношении муниципального учреждения контрольных мероприятиях и их результатах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В течение 10 дней после проведённой проверки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color w:val="FF0000"/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 мере необходимости</w:t>
            </w:r>
          </w:p>
        </w:tc>
      </w:tr>
      <w:tr w:rsidR="00F71207" w:rsidRPr="003C5B64" w:rsidTr="00B5639C">
        <w:trPr>
          <w:trHeight w:val="498"/>
        </w:trPr>
        <w:tc>
          <w:tcPr>
            <w:tcW w:w="339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-Другие документы, регламентирующие деятельность ЦДТ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 мере необходимости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Методический журнал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материалов методических семинаров и тематических педагогических советов ЦДТ; м</w:t>
            </w:r>
            <w:r w:rsidRPr="00E817EE">
              <w:rPr>
                <w:sz w:val="20"/>
                <w:szCs w:val="20"/>
              </w:rPr>
              <w:t>етодические материалы</w:t>
            </w:r>
            <w:r>
              <w:rPr>
                <w:sz w:val="20"/>
                <w:szCs w:val="20"/>
              </w:rPr>
              <w:t>, разработки, рекомендации</w:t>
            </w:r>
            <w:r w:rsidRPr="00E81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 педагогических работников; площадка для  обмена педагогическим опытом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размещены  и пополняются постоянно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 мере необходимости переносятся в архив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Вопрос - ответ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Ответы на вопросы посетителей сайта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Не реже одного раза в месяц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 мере необходимости переносятся в архив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Образовательные ресурсы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Список Федеральных информационно-образовательных ресурсов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Обновляется </w:t>
            </w:r>
            <w:r w:rsidRPr="00E817EE">
              <w:rPr>
                <w:sz w:val="20"/>
                <w:szCs w:val="20"/>
              </w:rPr>
              <w:t>по мере необходимости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Контакты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Контактные телефоны руководителей и специалистов Центра</w:t>
            </w:r>
            <w:r w:rsidRPr="00233CBB">
              <w:rPr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17EE">
              <w:rPr>
                <w:sz w:val="20"/>
                <w:szCs w:val="20"/>
              </w:rPr>
              <w:t>Обеспечение обратной связи c пользователями путём приёма отзывов и запросов пользователей по e-</w:t>
            </w:r>
            <w:proofErr w:type="spellStart"/>
            <w:r w:rsidRPr="00E817EE">
              <w:rPr>
                <w:sz w:val="20"/>
                <w:szCs w:val="20"/>
              </w:rPr>
              <w:t>mail</w:t>
            </w:r>
            <w:proofErr w:type="spellEnd"/>
            <w:r w:rsidRPr="00E817EE">
              <w:rPr>
                <w:sz w:val="20"/>
                <w:szCs w:val="20"/>
              </w:rPr>
              <w:t xml:space="preserve"> через заполнение специальных форм на сайте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 постоянно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Обновляется </w:t>
            </w:r>
            <w:r w:rsidRPr="00E817EE">
              <w:rPr>
                <w:sz w:val="20"/>
                <w:szCs w:val="20"/>
              </w:rPr>
              <w:t>по мере необходимости</w:t>
            </w:r>
          </w:p>
        </w:tc>
      </w:tr>
      <w:tr w:rsidR="00F71207" w:rsidRPr="003C5B64" w:rsidTr="00B5639C"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Карта сайта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Размещ</w:t>
            </w:r>
            <w:r>
              <w:rPr>
                <w:sz w:val="20"/>
                <w:szCs w:val="20"/>
              </w:rPr>
              <w:t xml:space="preserve">ена  постоянно 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Обновляется по мере изменения</w:t>
            </w:r>
          </w:p>
        </w:tc>
      </w:tr>
      <w:tr w:rsidR="00F71207" w:rsidRPr="003C5B64" w:rsidTr="00B5639C">
        <w:trPr>
          <w:trHeight w:val="279"/>
        </w:trPr>
        <w:tc>
          <w:tcPr>
            <w:tcW w:w="339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Поиск</w:t>
            </w:r>
          </w:p>
        </w:tc>
        <w:tc>
          <w:tcPr>
            <w:tcW w:w="1505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 w:rsidRPr="00E817EE">
              <w:rPr>
                <w:sz w:val="20"/>
                <w:szCs w:val="20"/>
              </w:rPr>
              <w:t>Поиск по сайту</w:t>
            </w:r>
          </w:p>
        </w:tc>
        <w:tc>
          <w:tcPr>
            <w:tcW w:w="1034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817EE">
              <w:rPr>
                <w:sz w:val="20"/>
                <w:szCs w:val="20"/>
              </w:rPr>
              <w:t>остоянно</w:t>
            </w:r>
          </w:p>
        </w:tc>
        <w:tc>
          <w:tcPr>
            <w:tcW w:w="1088" w:type="pct"/>
          </w:tcPr>
          <w:p w:rsidR="00F71207" w:rsidRPr="00E817EE" w:rsidRDefault="00F71207" w:rsidP="00B5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71207" w:rsidRDefault="00F71207" w:rsidP="00F71207"/>
    <w:p w:rsidR="00F71207" w:rsidRDefault="00F71207" w:rsidP="00F71207">
      <w:r>
        <w:t>3.6. На Сайте могут быть размещены другие информационные ресурсы:</w:t>
      </w:r>
    </w:p>
    <w:p w:rsidR="00F71207" w:rsidRDefault="00F71207" w:rsidP="00F71207">
      <w:pPr>
        <w:numPr>
          <w:ilvl w:val="0"/>
          <w:numId w:val="1"/>
        </w:numPr>
        <w:jc w:val="both"/>
      </w:pPr>
      <w:r>
        <w:t>материалы об инновационной деятельности педагогического коллектива, опыте работы;</w:t>
      </w:r>
    </w:p>
    <w:p w:rsidR="00F71207" w:rsidRDefault="00F71207" w:rsidP="00F71207">
      <w:pPr>
        <w:numPr>
          <w:ilvl w:val="0"/>
          <w:numId w:val="1"/>
        </w:numPr>
        <w:jc w:val="both"/>
      </w:pPr>
      <w:r>
        <w:t>материалы о персоналиях — руководителях, педагогических работниках, учащихся, деловых партнёрах и т. д. с переходом на их сайты;</w:t>
      </w:r>
    </w:p>
    <w:p w:rsidR="00F71207" w:rsidRDefault="00F71207" w:rsidP="00F71207">
      <w:pPr>
        <w:numPr>
          <w:ilvl w:val="0"/>
          <w:numId w:val="1"/>
        </w:numPr>
        <w:jc w:val="both"/>
      </w:pPr>
      <w:r>
        <w:t xml:space="preserve">другая информация о </w:t>
      </w:r>
      <w:r w:rsidR="00256D11">
        <w:t>ЦВР</w:t>
      </w:r>
      <w:r>
        <w:t xml:space="preserve"> и участниках образовательного процесса, не противоречащая настоящему Положению.</w:t>
      </w:r>
    </w:p>
    <w:p w:rsidR="00F71207" w:rsidRDefault="00F71207" w:rsidP="00F71207"/>
    <w:p w:rsidR="00F71207" w:rsidRDefault="00F71207" w:rsidP="00F71207">
      <w:pPr>
        <w:ind w:left="426" w:hanging="434"/>
        <w:jc w:val="both"/>
      </w:pPr>
      <w:r>
        <w:t>3.7. На Сайте Центра не допускается размещение противоправной информации и информации, не имеющей отношения к деятельности Центра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F71207" w:rsidRDefault="00F71207" w:rsidP="00F71207"/>
    <w:p w:rsidR="00F71207" w:rsidRDefault="00F71207" w:rsidP="00F71207">
      <w:pPr>
        <w:jc w:val="center"/>
        <w:rPr>
          <w:b/>
        </w:rPr>
      </w:pPr>
      <w:r w:rsidRPr="00C4222A">
        <w:rPr>
          <w:b/>
        </w:rPr>
        <w:t>4. Кадровое обеспечение работы Сайта</w:t>
      </w:r>
    </w:p>
    <w:p w:rsidR="00F71207" w:rsidRPr="00C4222A" w:rsidRDefault="00F71207" w:rsidP="00F71207">
      <w:pPr>
        <w:rPr>
          <w:b/>
        </w:rPr>
      </w:pPr>
    </w:p>
    <w:p w:rsidR="00F71207" w:rsidRDefault="00F71207" w:rsidP="00F71207">
      <w:pPr>
        <w:ind w:left="426" w:hanging="426"/>
        <w:jc w:val="both"/>
      </w:pPr>
      <w:r>
        <w:t>4.1. Для обеспечения оформления и функционирования Сайта создаётся рабочая группа</w:t>
      </w:r>
      <w:r w:rsidRPr="000D5C2C">
        <w:t xml:space="preserve"> </w:t>
      </w:r>
      <w:r w:rsidRPr="00B80643">
        <w:t>по информационному наполнению</w:t>
      </w:r>
      <w:r>
        <w:t xml:space="preserve"> и техническому обслуживанию С</w:t>
      </w:r>
      <w:r w:rsidRPr="00B80643">
        <w:t>айта Центра</w:t>
      </w:r>
      <w:r>
        <w:t xml:space="preserve"> (далее – Рабочая группа), в состав которой могут входить:</w:t>
      </w:r>
    </w:p>
    <w:p w:rsidR="00F71207" w:rsidRDefault="00F71207" w:rsidP="00F71207">
      <w:pPr>
        <w:numPr>
          <w:ilvl w:val="0"/>
          <w:numId w:val="2"/>
        </w:numPr>
        <w:ind w:hanging="294"/>
        <w:jc w:val="both"/>
      </w:pPr>
      <w:r>
        <w:t>заместитель руководителя Центра;</w:t>
      </w:r>
    </w:p>
    <w:p w:rsidR="00F71207" w:rsidRDefault="00F71207" w:rsidP="00F71207">
      <w:pPr>
        <w:numPr>
          <w:ilvl w:val="0"/>
          <w:numId w:val="2"/>
        </w:numPr>
        <w:ind w:hanging="294"/>
        <w:jc w:val="both"/>
      </w:pPr>
      <w:r>
        <w:t>специалист, курирующий вопросы информатизации учреждения;</w:t>
      </w:r>
    </w:p>
    <w:p w:rsidR="00F71207" w:rsidRDefault="00F71207" w:rsidP="00F71207">
      <w:pPr>
        <w:numPr>
          <w:ilvl w:val="0"/>
          <w:numId w:val="2"/>
        </w:numPr>
        <w:ind w:hanging="294"/>
        <w:jc w:val="both"/>
      </w:pPr>
      <w:r>
        <w:t>методисты Центра;</w:t>
      </w:r>
    </w:p>
    <w:p w:rsidR="00F71207" w:rsidRDefault="00F71207" w:rsidP="00F71207">
      <w:pPr>
        <w:numPr>
          <w:ilvl w:val="0"/>
          <w:numId w:val="2"/>
        </w:numPr>
        <w:ind w:hanging="294"/>
        <w:jc w:val="both"/>
      </w:pPr>
      <w:r>
        <w:t>педагоги Центра.</w:t>
      </w:r>
    </w:p>
    <w:p w:rsidR="00F71207" w:rsidRDefault="00F71207" w:rsidP="00F71207">
      <w:pPr>
        <w:jc w:val="both"/>
      </w:pPr>
    </w:p>
    <w:p w:rsidR="00F71207" w:rsidRDefault="00F71207" w:rsidP="00F71207">
      <w:pPr>
        <w:numPr>
          <w:ilvl w:val="1"/>
          <w:numId w:val="6"/>
        </w:numPr>
        <w:tabs>
          <w:tab w:val="left" w:pos="426"/>
        </w:tabs>
        <w:jc w:val="both"/>
      </w:pPr>
      <w:r>
        <w:t>Состав Рабочей группы  утверждае</w:t>
      </w:r>
      <w:r w:rsidRPr="00B80643">
        <w:t>тся приказом по учреждению.</w:t>
      </w:r>
    </w:p>
    <w:p w:rsidR="00F71207" w:rsidRDefault="00F71207" w:rsidP="00F71207">
      <w:pPr>
        <w:ind w:left="528"/>
        <w:jc w:val="both"/>
      </w:pPr>
    </w:p>
    <w:p w:rsidR="00F71207" w:rsidRDefault="00F71207" w:rsidP="00F71207">
      <w:pPr>
        <w:numPr>
          <w:ilvl w:val="0"/>
          <w:numId w:val="6"/>
        </w:numPr>
        <w:jc w:val="center"/>
        <w:rPr>
          <w:b/>
        </w:rPr>
      </w:pPr>
      <w:r w:rsidRPr="006B29AD">
        <w:rPr>
          <w:b/>
        </w:rPr>
        <w:t xml:space="preserve">Организация информационного наполнения </w:t>
      </w:r>
    </w:p>
    <w:p w:rsidR="00F71207" w:rsidRDefault="00F71207" w:rsidP="00F71207">
      <w:pPr>
        <w:ind w:left="360"/>
        <w:jc w:val="center"/>
        <w:rPr>
          <w:b/>
        </w:rPr>
      </w:pPr>
      <w:r w:rsidRPr="006B29AD">
        <w:rPr>
          <w:b/>
        </w:rPr>
        <w:t>и технического сопровождения Сайта</w:t>
      </w:r>
    </w:p>
    <w:p w:rsidR="00F71207" w:rsidRPr="00E9452F" w:rsidRDefault="00F71207" w:rsidP="00F71207">
      <w:pPr>
        <w:ind w:left="360"/>
        <w:jc w:val="center"/>
        <w:rPr>
          <w:b/>
          <w:sz w:val="16"/>
          <w:szCs w:val="16"/>
        </w:rPr>
      </w:pPr>
    </w:p>
    <w:p w:rsidR="00F71207" w:rsidRDefault="00F71207" w:rsidP="00F71207">
      <w:pPr>
        <w:numPr>
          <w:ilvl w:val="1"/>
          <w:numId w:val="7"/>
        </w:numPr>
        <w:tabs>
          <w:tab w:val="left" w:pos="426"/>
        </w:tabs>
        <w:jc w:val="both"/>
      </w:pPr>
      <w:r>
        <w:t>Обязанности по организации информационного наполнения и технического сопровождения Сайта</w:t>
      </w:r>
      <w:r w:rsidRPr="003814AF">
        <w:t xml:space="preserve"> </w:t>
      </w:r>
      <w:r>
        <w:t>распределяются между членами Рабочей группы следующим образом:</w:t>
      </w:r>
    </w:p>
    <w:p w:rsidR="00F71207" w:rsidRDefault="00F71207" w:rsidP="00F71207">
      <w:pPr>
        <w:numPr>
          <w:ilvl w:val="0"/>
          <w:numId w:val="3"/>
        </w:numPr>
        <w:ind w:hanging="286"/>
        <w:jc w:val="both"/>
      </w:pPr>
      <w:proofErr w:type="gramStart"/>
      <w:r>
        <w:t>сотрудник (сотрудники), осуществляющий техническое обеспечение сайта</w:t>
      </w:r>
      <w:r w:rsidRPr="00D71BE1">
        <w:t xml:space="preserve"> </w:t>
      </w:r>
      <w:r>
        <w:t>обеспечивает целостность и доступность информационного ресурса Сайта Центра, осуществляет администрирование Сайта, размещает информационные материалы на Сайте, производит обновление контента, консультирует членов  Рабочей группы и педагогов о требованиях к оформлению материалов, размещаемых на Сайте; вносит изменения в структуру (меню) Сайта, по согласованию с Рабочей группой и директором Центра.</w:t>
      </w:r>
      <w:proofErr w:type="gramEnd"/>
    </w:p>
    <w:p w:rsidR="00F71207" w:rsidRPr="00E9452F" w:rsidRDefault="00F71207" w:rsidP="00F71207">
      <w:pPr>
        <w:tabs>
          <w:tab w:val="left" w:pos="709"/>
        </w:tabs>
        <w:ind w:left="709" w:hanging="286"/>
        <w:jc w:val="both"/>
        <w:rPr>
          <w:sz w:val="16"/>
          <w:szCs w:val="16"/>
        </w:rPr>
      </w:pPr>
    </w:p>
    <w:p w:rsidR="00F71207" w:rsidRDefault="00F71207" w:rsidP="00F71207">
      <w:pPr>
        <w:numPr>
          <w:ilvl w:val="0"/>
          <w:numId w:val="5"/>
        </w:numPr>
        <w:ind w:left="714" w:hanging="286"/>
        <w:jc w:val="both"/>
      </w:pPr>
      <w:r>
        <w:t>сотрудник (сотрудники), осуществляющий информационное наполнение сайта</w:t>
      </w:r>
      <w:r w:rsidRPr="000D5C2C">
        <w:t xml:space="preserve"> </w:t>
      </w:r>
      <w:r>
        <w:t>обеспечивает формирование информационного материала, который должен быть размещён на сайте. Описание информационного материала представлено в пункте 3 настоящего Положения.</w:t>
      </w:r>
    </w:p>
    <w:p w:rsidR="00F71207" w:rsidRPr="00E9452F" w:rsidRDefault="00F71207" w:rsidP="00F71207">
      <w:pPr>
        <w:ind w:left="714"/>
        <w:jc w:val="both"/>
        <w:rPr>
          <w:sz w:val="16"/>
          <w:szCs w:val="16"/>
        </w:rPr>
      </w:pPr>
    </w:p>
    <w:p w:rsidR="00F71207" w:rsidRPr="003C5B64" w:rsidRDefault="00F71207" w:rsidP="00F71207">
      <w:pPr>
        <w:numPr>
          <w:ilvl w:val="0"/>
          <w:numId w:val="5"/>
        </w:numPr>
        <w:ind w:left="742" w:hanging="252"/>
        <w:jc w:val="both"/>
      </w:pPr>
      <w:r>
        <w:t xml:space="preserve">сотрудник, осуществляющий </w:t>
      </w:r>
      <w:proofErr w:type="gramStart"/>
      <w:r>
        <w:t>контроль за</w:t>
      </w:r>
      <w:proofErr w:type="gramEnd"/>
      <w:r>
        <w:t xml:space="preserve"> ведением и наполнением сайта,</w:t>
      </w:r>
      <w:r w:rsidRPr="00D71BE1">
        <w:t xml:space="preserve"> </w:t>
      </w:r>
      <w:r>
        <w:t>обеспечивает оперативный контроль  за качеством информационного содержания и своевременного обновления Сайта, обеспечивает соответствие информации настоящему Положению; принимает решения об изменении структуры (меню) Сайта</w:t>
      </w:r>
      <w:r w:rsidRPr="00D71BE1">
        <w:t xml:space="preserve"> </w:t>
      </w:r>
      <w:r>
        <w:t>по согласованию с Рабочей группой и директором Центра.</w:t>
      </w:r>
    </w:p>
    <w:p w:rsidR="00D737CE" w:rsidRDefault="00D737CE"/>
    <w:sectPr w:rsidR="00D737CE" w:rsidSect="00C154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601"/>
    <w:multiLevelType w:val="multilevel"/>
    <w:tmpl w:val="894EE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A465B6"/>
    <w:multiLevelType w:val="hybridMultilevel"/>
    <w:tmpl w:val="943C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17278"/>
    <w:multiLevelType w:val="hybridMultilevel"/>
    <w:tmpl w:val="6660D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34F93"/>
    <w:multiLevelType w:val="multilevel"/>
    <w:tmpl w:val="EA903F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AB7835"/>
    <w:multiLevelType w:val="hybridMultilevel"/>
    <w:tmpl w:val="C01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D5667"/>
    <w:multiLevelType w:val="multilevel"/>
    <w:tmpl w:val="3EEEA9D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C0439E"/>
    <w:multiLevelType w:val="hybridMultilevel"/>
    <w:tmpl w:val="4D8A272A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07"/>
    <w:rsid w:val="00256D11"/>
    <w:rsid w:val="007E596B"/>
    <w:rsid w:val="00D737CE"/>
    <w:rsid w:val="00F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07"/>
    <w:pPr>
      <w:ind w:left="708"/>
    </w:pPr>
  </w:style>
  <w:style w:type="table" w:styleId="a4">
    <w:name w:val="Table Grid"/>
    <w:basedOn w:val="a1"/>
    <w:uiPriority w:val="59"/>
    <w:rsid w:val="00F7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07"/>
    <w:pPr>
      <w:ind w:left="708"/>
    </w:pPr>
  </w:style>
  <w:style w:type="table" w:styleId="a4">
    <w:name w:val="Table Grid"/>
    <w:basedOn w:val="a1"/>
    <w:uiPriority w:val="59"/>
    <w:rsid w:val="00F7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2014-11-26T06:45:00Z</dcterms:created>
  <dcterms:modified xsi:type="dcterms:W3CDTF">2014-11-25T23:57:00Z</dcterms:modified>
</cp:coreProperties>
</file>